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F3" w:rsidRDefault="000135F3" w:rsidP="000135F3">
      <w:pPr>
        <w:spacing w:line="540" w:lineRule="exact"/>
        <w:rPr>
          <w:rFonts w:ascii="黑体" w:eastAsia="黑体" w:hAnsi="方正小标宋" w:cs="方正小标宋" w:hint="eastAsia"/>
          <w:sz w:val="32"/>
          <w:szCs w:val="32"/>
        </w:rPr>
      </w:pPr>
      <w:r w:rsidRPr="00047C1A">
        <w:rPr>
          <w:rFonts w:ascii="黑体" w:eastAsia="黑体" w:hAnsi="方正小标宋" w:cs="方正小标宋" w:hint="eastAsia"/>
          <w:sz w:val="32"/>
          <w:szCs w:val="32"/>
        </w:rPr>
        <w:t>附件</w:t>
      </w:r>
    </w:p>
    <w:p w:rsidR="000135F3" w:rsidRPr="00172262" w:rsidRDefault="000135F3" w:rsidP="000135F3">
      <w:pPr>
        <w:spacing w:afterLines="100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172262">
        <w:rPr>
          <w:rFonts w:ascii="方正小标宋简体" w:eastAsia="方正小标宋简体" w:hAnsi="宋体" w:hint="eastAsia"/>
          <w:sz w:val="44"/>
          <w:szCs w:val="44"/>
        </w:rPr>
        <w:t>高校科学营领队行前培训会议回执</w:t>
      </w:r>
    </w:p>
    <w:p w:rsidR="000135F3" w:rsidRPr="00EC463B" w:rsidRDefault="000135F3" w:rsidP="000135F3">
      <w:pPr>
        <w:spacing w:line="460" w:lineRule="exact"/>
        <w:rPr>
          <w:rFonts w:ascii="仿宋_GB2312" w:eastAsia="仿宋_GB2312" w:hAnsi="仿宋" w:hint="eastAsia"/>
          <w:color w:val="000000"/>
          <w:sz w:val="24"/>
        </w:rPr>
      </w:pPr>
      <w:r w:rsidRPr="00EC463B">
        <w:rPr>
          <w:rFonts w:ascii="仿宋_GB2312" w:eastAsia="仿宋_GB2312" w:hAnsi="仿宋" w:hint="eastAsia"/>
          <w:color w:val="000000"/>
          <w:sz w:val="24"/>
        </w:rPr>
        <w:t>请填写以下详细资料，并将填写完整的表格在201</w:t>
      </w:r>
      <w:r>
        <w:rPr>
          <w:rFonts w:ascii="仿宋_GB2312" w:eastAsia="仿宋_GB2312" w:hAnsi="仿宋" w:hint="eastAsia"/>
          <w:color w:val="000000"/>
          <w:sz w:val="24"/>
        </w:rPr>
        <w:t>5</w:t>
      </w:r>
      <w:r w:rsidRPr="00EC463B">
        <w:rPr>
          <w:rFonts w:ascii="仿宋_GB2312" w:eastAsia="仿宋_GB2312" w:hAnsi="仿宋" w:hint="eastAsia"/>
          <w:color w:val="000000"/>
          <w:sz w:val="24"/>
        </w:rPr>
        <w:t>年</w:t>
      </w:r>
      <w:r>
        <w:rPr>
          <w:rFonts w:ascii="仿宋_GB2312" w:eastAsia="仿宋_GB2312" w:hAnsi="仿宋" w:hint="eastAsia"/>
          <w:color w:val="000000"/>
          <w:sz w:val="24"/>
        </w:rPr>
        <w:t>7</w:t>
      </w:r>
      <w:r w:rsidRPr="00EC463B">
        <w:rPr>
          <w:rFonts w:ascii="仿宋_GB2312" w:eastAsia="仿宋_GB2312" w:hAnsi="仿宋" w:hint="eastAsia"/>
          <w:color w:val="000000"/>
          <w:sz w:val="24"/>
        </w:rPr>
        <w:t>月</w:t>
      </w:r>
      <w:r>
        <w:rPr>
          <w:rFonts w:ascii="仿宋_GB2312" w:eastAsia="仿宋_GB2312" w:hAnsi="仿宋" w:hint="eastAsia"/>
          <w:color w:val="000000"/>
          <w:sz w:val="24"/>
        </w:rPr>
        <w:t>12</w:t>
      </w:r>
      <w:r w:rsidRPr="00EC463B">
        <w:rPr>
          <w:rFonts w:ascii="仿宋_GB2312" w:eastAsia="仿宋_GB2312" w:hAnsi="仿宋" w:hint="eastAsia"/>
          <w:color w:val="000000"/>
          <w:sz w:val="24"/>
        </w:rPr>
        <w:t>日前</w:t>
      </w:r>
      <w:r>
        <w:rPr>
          <w:rFonts w:ascii="仿宋_GB2312" w:eastAsia="仿宋_GB2312" w:hAnsi="仿宋" w:hint="eastAsia"/>
          <w:color w:val="000000"/>
          <w:sz w:val="24"/>
        </w:rPr>
        <w:t>发电子邮件</w:t>
      </w:r>
      <w:r w:rsidRPr="00EC463B">
        <w:rPr>
          <w:rFonts w:ascii="仿宋_GB2312" w:eastAsia="仿宋_GB2312" w:hAnsi="仿宋" w:hint="eastAsia"/>
          <w:color w:val="000000"/>
          <w:sz w:val="24"/>
        </w:rPr>
        <w:t>至</w:t>
      </w:r>
      <w:r>
        <w:rPr>
          <w:rFonts w:ascii="仿宋_GB2312" w:eastAsia="仿宋_GB2312" w:hAnsi="仿宋" w:hint="eastAsia"/>
          <w:color w:val="000000"/>
          <w:sz w:val="24"/>
        </w:rPr>
        <w:t>山东省青少年科技活动中心，</w:t>
      </w:r>
      <w:r w:rsidRPr="0059011A">
        <w:rPr>
          <w:rFonts w:ascii="仿宋_GB2312" w:eastAsia="仿宋_GB2312" w:hAnsi="仿宋" w:hint="eastAsia"/>
          <w:color w:val="000000"/>
          <w:sz w:val="24"/>
        </w:rPr>
        <w:t>邮箱：</w:t>
      </w:r>
      <w:r w:rsidRPr="00B25AF7">
        <w:rPr>
          <w:rFonts w:eastAsia="仿宋_GB2312" w:hint="eastAsia"/>
          <w:color w:val="000000"/>
          <w:sz w:val="24"/>
        </w:rPr>
        <w:t>nicen1211@163.com</w:t>
      </w:r>
      <w:r>
        <w:rPr>
          <w:rFonts w:ascii="仿宋_GB2312" w:eastAsia="仿宋_GB2312" w:hAnsi="仿宋" w:hint="eastAsia"/>
          <w:color w:val="000000"/>
          <w:sz w:val="24"/>
        </w:rPr>
        <w:t>。</w:t>
      </w:r>
    </w:p>
    <w:p w:rsidR="000135F3" w:rsidRPr="00EC463B" w:rsidRDefault="000135F3" w:rsidP="000135F3">
      <w:pPr>
        <w:spacing w:line="460" w:lineRule="exact"/>
        <w:rPr>
          <w:rFonts w:ascii="仿宋_GB2312" w:eastAsia="仿宋_GB2312" w:hAnsi="仿宋" w:hint="eastAsia"/>
          <w:b/>
          <w:i/>
          <w:color w:val="000000"/>
          <w:sz w:val="24"/>
        </w:rPr>
      </w:pPr>
      <w:r w:rsidRPr="00EC463B">
        <w:rPr>
          <w:rFonts w:ascii="仿宋_GB2312" w:eastAsia="仿宋_GB2312" w:hAnsi="仿宋" w:hint="eastAsia"/>
          <w:b/>
          <w:i/>
          <w:color w:val="000000"/>
          <w:sz w:val="24"/>
        </w:rPr>
        <w:t>个人信息：</w:t>
      </w:r>
    </w:p>
    <w:tbl>
      <w:tblPr>
        <w:tblW w:w="0" w:type="auto"/>
        <w:tblInd w:w="108" w:type="dxa"/>
        <w:tblLayout w:type="fixed"/>
        <w:tblLook w:val="0000"/>
      </w:tblPr>
      <w:tblGrid>
        <w:gridCol w:w="1890"/>
        <w:gridCol w:w="2415"/>
        <w:gridCol w:w="1785"/>
        <w:gridCol w:w="2835"/>
      </w:tblGrid>
      <w:tr w:rsidR="000135F3" w:rsidRPr="0056411D" w:rsidTr="00BD3ED6">
        <w:trPr>
          <w:trHeight w:val="20"/>
        </w:trPr>
        <w:tc>
          <w:tcPr>
            <w:tcW w:w="1890" w:type="dxa"/>
            <w:vAlign w:val="center"/>
          </w:tcPr>
          <w:p w:rsidR="000135F3" w:rsidRPr="00EC463B" w:rsidRDefault="000135F3" w:rsidP="00BD3ED6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EC463B">
              <w:rPr>
                <w:rFonts w:ascii="仿宋_GB2312" w:eastAsia="仿宋_GB2312" w:hAnsi="仿宋" w:hint="eastAsia"/>
                <w:color w:val="000000"/>
                <w:sz w:val="24"/>
              </w:rPr>
              <w:t>单位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0135F3" w:rsidRPr="00EC463B" w:rsidRDefault="000135F3" w:rsidP="00BD3ED6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0135F3" w:rsidRPr="00EC463B" w:rsidRDefault="000135F3" w:rsidP="00BD3ED6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EC463B">
              <w:rPr>
                <w:rFonts w:ascii="仿宋_GB2312" w:eastAsia="仿宋_GB2312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0135F3" w:rsidRPr="0056411D" w:rsidRDefault="000135F3" w:rsidP="00BD3ED6">
            <w:pPr>
              <w:spacing w:line="46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0135F3" w:rsidRPr="0056411D" w:rsidTr="00BD3ED6">
        <w:trPr>
          <w:cantSplit/>
          <w:trHeight w:val="20"/>
        </w:trPr>
        <w:tc>
          <w:tcPr>
            <w:tcW w:w="1890" w:type="dxa"/>
            <w:vAlign w:val="center"/>
          </w:tcPr>
          <w:p w:rsidR="000135F3" w:rsidRPr="00EC463B" w:rsidRDefault="000135F3" w:rsidP="00BD3ED6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EC463B">
              <w:rPr>
                <w:rFonts w:ascii="仿宋_GB2312" w:eastAsia="仿宋_GB2312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0135F3" w:rsidRPr="00EC463B" w:rsidRDefault="000135F3" w:rsidP="00BD3ED6">
            <w:pPr>
              <w:spacing w:line="460" w:lineRule="exact"/>
              <w:ind w:right="480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0135F3" w:rsidRPr="00EC463B" w:rsidRDefault="000135F3" w:rsidP="00BD3ED6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EC463B">
              <w:rPr>
                <w:rFonts w:ascii="仿宋_GB2312" w:eastAsia="仿宋_GB2312" w:hAnsi="仿宋" w:hint="eastAsia"/>
                <w:color w:val="000000"/>
                <w:sz w:val="24"/>
              </w:rPr>
              <w:t>职务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0135F3" w:rsidRPr="0056411D" w:rsidRDefault="000135F3" w:rsidP="00BD3ED6">
            <w:pPr>
              <w:spacing w:line="46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0135F3" w:rsidRPr="0056411D" w:rsidTr="00BD3ED6">
        <w:trPr>
          <w:cantSplit/>
          <w:trHeight w:val="20"/>
        </w:trPr>
        <w:tc>
          <w:tcPr>
            <w:tcW w:w="1890" w:type="dxa"/>
            <w:vAlign w:val="center"/>
          </w:tcPr>
          <w:p w:rsidR="000135F3" w:rsidRPr="00EC463B" w:rsidRDefault="000135F3" w:rsidP="00BD3ED6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EC463B">
              <w:rPr>
                <w:rFonts w:ascii="仿宋_GB2312" w:eastAsia="仿宋_GB2312" w:hAnsi="仿宋" w:hint="eastAsia"/>
                <w:color w:val="000000"/>
                <w:sz w:val="24"/>
              </w:rPr>
              <w:t>手机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0135F3" w:rsidRPr="00EC463B" w:rsidRDefault="000135F3" w:rsidP="00BD3ED6">
            <w:pPr>
              <w:spacing w:line="460" w:lineRule="exact"/>
              <w:ind w:left="-108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0135F3" w:rsidRPr="00EC463B" w:rsidRDefault="000135F3" w:rsidP="00BD3ED6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EC463B">
              <w:rPr>
                <w:rFonts w:ascii="仿宋_GB2312" w:eastAsia="仿宋_GB2312" w:hAnsi="仿宋" w:hint="eastAsia"/>
                <w:color w:val="000000"/>
                <w:sz w:val="24"/>
              </w:rPr>
              <w:t>办公电话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0135F3" w:rsidRPr="0056411D" w:rsidRDefault="000135F3" w:rsidP="00BD3ED6">
            <w:pPr>
              <w:spacing w:line="46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0135F3" w:rsidRPr="0056411D" w:rsidTr="00BD3ED6">
        <w:trPr>
          <w:cantSplit/>
          <w:trHeight w:val="20"/>
        </w:trPr>
        <w:tc>
          <w:tcPr>
            <w:tcW w:w="1890" w:type="dxa"/>
            <w:vAlign w:val="center"/>
          </w:tcPr>
          <w:p w:rsidR="000135F3" w:rsidRPr="00EC463B" w:rsidRDefault="000135F3" w:rsidP="00BD3ED6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EC463B">
              <w:rPr>
                <w:rFonts w:ascii="仿宋_GB2312" w:eastAsia="仿宋_GB2312" w:hAnsi="仿宋" w:hint="eastAsia"/>
                <w:color w:val="000000"/>
                <w:sz w:val="24"/>
              </w:rPr>
              <w:t>QQ号码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0135F3" w:rsidRPr="00EC463B" w:rsidRDefault="000135F3" w:rsidP="00BD3ED6">
            <w:pPr>
              <w:spacing w:line="460" w:lineRule="exact"/>
              <w:ind w:left="-108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0135F3" w:rsidRPr="00EC463B" w:rsidRDefault="000135F3" w:rsidP="00BD3ED6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EC463B">
              <w:rPr>
                <w:rFonts w:ascii="仿宋_GB2312" w:eastAsia="仿宋_GB2312" w:hAnsi="仿宋" w:hint="eastAsia"/>
                <w:color w:val="000000"/>
                <w:sz w:val="24"/>
              </w:rPr>
              <w:t xml:space="preserve">E-mail  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0135F3" w:rsidRPr="0056411D" w:rsidRDefault="000135F3" w:rsidP="00BD3ED6">
            <w:pPr>
              <w:spacing w:line="46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</w:tbl>
    <w:p w:rsidR="000135F3" w:rsidRDefault="000135F3" w:rsidP="000135F3">
      <w:pPr>
        <w:spacing w:line="460" w:lineRule="exact"/>
        <w:rPr>
          <w:rFonts w:ascii="仿宋_GB2312" w:eastAsia="仿宋_GB2312" w:hAnsi="仿宋" w:hint="eastAsia"/>
          <w:b/>
          <w:i/>
          <w:color w:val="000000"/>
          <w:sz w:val="24"/>
        </w:rPr>
      </w:pPr>
    </w:p>
    <w:p w:rsidR="000135F3" w:rsidRPr="00EC463B" w:rsidRDefault="000135F3" w:rsidP="000135F3">
      <w:pPr>
        <w:spacing w:line="460" w:lineRule="exact"/>
        <w:rPr>
          <w:rFonts w:ascii="仿宋_GB2312" w:eastAsia="仿宋_GB2312" w:hAnsi="仿宋" w:hint="eastAsia"/>
          <w:b/>
          <w:i/>
          <w:color w:val="000000"/>
          <w:sz w:val="24"/>
        </w:rPr>
      </w:pPr>
      <w:r w:rsidRPr="00EC463B">
        <w:rPr>
          <w:rFonts w:ascii="仿宋_GB2312" w:eastAsia="仿宋_GB2312" w:hAnsi="仿宋" w:hint="eastAsia"/>
          <w:b/>
          <w:i/>
          <w:color w:val="000000"/>
          <w:sz w:val="24"/>
        </w:rPr>
        <w:t>个人信息：</w:t>
      </w:r>
    </w:p>
    <w:tbl>
      <w:tblPr>
        <w:tblW w:w="0" w:type="auto"/>
        <w:tblInd w:w="108" w:type="dxa"/>
        <w:tblLayout w:type="fixed"/>
        <w:tblLook w:val="0000"/>
      </w:tblPr>
      <w:tblGrid>
        <w:gridCol w:w="1890"/>
        <w:gridCol w:w="2415"/>
        <w:gridCol w:w="1785"/>
        <w:gridCol w:w="2835"/>
      </w:tblGrid>
      <w:tr w:rsidR="000135F3" w:rsidRPr="0056411D" w:rsidTr="00BD3ED6">
        <w:trPr>
          <w:trHeight w:val="20"/>
        </w:trPr>
        <w:tc>
          <w:tcPr>
            <w:tcW w:w="1890" w:type="dxa"/>
            <w:vAlign w:val="center"/>
          </w:tcPr>
          <w:p w:rsidR="000135F3" w:rsidRPr="00EC463B" w:rsidRDefault="000135F3" w:rsidP="00BD3ED6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EC463B">
              <w:rPr>
                <w:rFonts w:ascii="仿宋_GB2312" w:eastAsia="仿宋_GB2312" w:hAnsi="仿宋" w:hint="eastAsia"/>
                <w:color w:val="000000"/>
                <w:sz w:val="24"/>
              </w:rPr>
              <w:t>单位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0135F3" w:rsidRPr="00EC463B" w:rsidRDefault="000135F3" w:rsidP="00BD3ED6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0135F3" w:rsidRPr="00EC463B" w:rsidRDefault="000135F3" w:rsidP="00BD3ED6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EC463B">
              <w:rPr>
                <w:rFonts w:ascii="仿宋_GB2312" w:eastAsia="仿宋_GB2312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0135F3" w:rsidRPr="0056411D" w:rsidRDefault="000135F3" w:rsidP="00BD3ED6">
            <w:pPr>
              <w:spacing w:line="46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0135F3" w:rsidRPr="0056411D" w:rsidTr="00BD3ED6">
        <w:trPr>
          <w:cantSplit/>
          <w:trHeight w:val="20"/>
        </w:trPr>
        <w:tc>
          <w:tcPr>
            <w:tcW w:w="1890" w:type="dxa"/>
            <w:vAlign w:val="center"/>
          </w:tcPr>
          <w:p w:rsidR="000135F3" w:rsidRPr="00EC463B" w:rsidRDefault="000135F3" w:rsidP="00BD3ED6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EC463B">
              <w:rPr>
                <w:rFonts w:ascii="仿宋_GB2312" w:eastAsia="仿宋_GB2312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0135F3" w:rsidRPr="00EC463B" w:rsidRDefault="000135F3" w:rsidP="00BD3ED6">
            <w:pPr>
              <w:spacing w:line="460" w:lineRule="exact"/>
              <w:ind w:right="480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0135F3" w:rsidRPr="00EC463B" w:rsidRDefault="000135F3" w:rsidP="00BD3ED6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EC463B">
              <w:rPr>
                <w:rFonts w:ascii="仿宋_GB2312" w:eastAsia="仿宋_GB2312" w:hAnsi="仿宋" w:hint="eastAsia"/>
                <w:color w:val="000000"/>
                <w:sz w:val="24"/>
              </w:rPr>
              <w:t>职务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0135F3" w:rsidRPr="0056411D" w:rsidRDefault="000135F3" w:rsidP="00BD3ED6">
            <w:pPr>
              <w:spacing w:line="46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0135F3" w:rsidRPr="0056411D" w:rsidTr="00BD3ED6">
        <w:trPr>
          <w:cantSplit/>
          <w:trHeight w:val="20"/>
        </w:trPr>
        <w:tc>
          <w:tcPr>
            <w:tcW w:w="1890" w:type="dxa"/>
            <w:vAlign w:val="center"/>
          </w:tcPr>
          <w:p w:rsidR="000135F3" w:rsidRPr="00EC463B" w:rsidRDefault="000135F3" w:rsidP="00BD3ED6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EC463B">
              <w:rPr>
                <w:rFonts w:ascii="仿宋_GB2312" w:eastAsia="仿宋_GB2312" w:hAnsi="仿宋" w:hint="eastAsia"/>
                <w:color w:val="000000"/>
                <w:sz w:val="24"/>
              </w:rPr>
              <w:t>手机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0135F3" w:rsidRPr="00EC463B" w:rsidRDefault="000135F3" w:rsidP="00BD3ED6">
            <w:pPr>
              <w:spacing w:line="460" w:lineRule="exact"/>
              <w:ind w:left="-108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0135F3" w:rsidRPr="00EC463B" w:rsidRDefault="000135F3" w:rsidP="00BD3ED6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EC463B">
              <w:rPr>
                <w:rFonts w:ascii="仿宋_GB2312" w:eastAsia="仿宋_GB2312" w:hAnsi="仿宋" w:hint="eastAsia"/>
                <w:color w:val="000000"/>
                <w:sz w:val="24"/>
              </w:rPr>
              <w:t>办公电话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0135F3" w:rsidRPr="0056411D" w:rsidRDefault="000135F3" w:rsidP="00BD3ED6">
            <w:pPr>
              <w:spacing w:line="46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0135F3" w:rsidRPr="0056411D" w:rsidTr="00BD3ED6">
        <w:trPr>
          <w:cantSplit/>
          <w:trHeight w:val="20"/>
        </w:trPr>
        <w:tc>
          <w:tcPr>
            <w:tcW w:w="1890" w:type="dxa"/>
            <w:vAlign w:val="center"/>
          </w:tcPr>
          <w:p w:rsidR="000135F3" w:rsidRPr="00EC463B" w:rsidRDefault="000135F3" w:rsidP="00BD3ED6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EC463B">
              <w:rPr>
                <w:rFonts w:ascii="仿宋_GB2312" w:eastAsia="仿宋_GB2312" w:hAnsi="仿宋" w:hint="eastAsia"/>
                <w:color w:val="000000"/>
                <w:sz w:val="24"/>
              </w:rPr>
              <w:t>QQ号码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0135F3" w:rsidRPr="00EC463B" w:rsidRDefault="000135F3" w:rsidP="00BD3ED6">
            <w:pPr>
              <w:spacing w:line="460" w:lineRule="exact"/>
              <w:ind w:left="-108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0135F3" w:rsidRPr="00EC463B" w:rsidRDefault="000135F3" w:rsidP="00BD3ED6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EC463B">
              <w:rPr>
                <w:rFonts w:ascii="仿宋_GB2312" w:eastAsia="仿宋_GB2312" w:hAnsi="仿宋" w:hint="eastAsia"/>
                <w:color w:val="000000"/>
                <w:sz w:val="24"/>
              </w:rPr>
              <w:t xml:space="preserve">E-mail  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0135F3" w:rsidRPr="0056411D" w:rsidRDefault="000135F3" w:rsidP="00BD3ED6">
            <w:pPr>
              <w:spacing w:line="46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</w:tbl>
    <w:p w:rsidR="000135F3" w:rsidRDefault="000135F3" w:rsidP="000135F3">
      <w:pPr>
        <w:spacing w:line="460" w:lineRule="exact"/>
        <w:rPr>
          <w:rFonts w:ascii="仿宋_GB2312" w:eastAsia="仿宋_GB2312" w:hAnsi="仿宋" w:hint="eastAsia"/>
          <w:b/>
          <w:i/>
          <w:color w:val="000000"/>
          <w:sz w:val="24"/>
        </w:rPr>
      </w:pPr>
    </w:p>
    <w:p w:rsidR="000135F3" w:rsidRPr="00EC463B" w:rsidRDefault="000135F3" w:rsidP="000135F3">
      <w:pPr>
        <w:spacing w:line="460" w:lineRule="exact"/>
        <w:rPr>
          <w:rFonts w:ascii="仿宋_GB2312" w:eastAsia="仿宋_GB2312" w:hAnsi="仿宋" w:hint="eastAsia"/>
          <w:b/>
          <w:i/>
          <w:color w:val="000000"/>
          <w:sz w:val="24"/>
        </w:rPr>
      </w:pPr>
      <w:r>
        <w:rPr>
          <w:rFonts w:ascii="仿宋_GB2312" w:eastAsia="仿宋_GB2312" w:hAnsi="仿宋" w:hint="eastAsia"/>
          <w:b/>
          <w:i/>
          <w:color w:val="000000"/>
          <w:sz w:val="24"/>
        </w:rPr>
        <w:t>报到/疏散</w:t>
      </w:r>
      <w:r w:rsidRPr="00EC463B">
        <w:rPr>
          <w:rFonts w:ascii="仿宋_GB2312" w:eastAsia="仿宋_GB2312" w:hAnsi="仿宋" w:hint="eastAsia"/>
          <w:b/>
          <w:i/>
          <w:color w:val="000000"/>
          <w:sz w:val="24"/>
        </w:rPr>
        <w:t xml:space="preserve">的信息： </w:t>
      </w:r>
    </w:p>
    <w:tbl>
      <w:tblPr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/>
      </w:tblPr>
      <w:tblGrid>
        <w:gridCol w:w="2160"/>
        <w:gridCol w:w="2145"/>
        <w:gridCol w:w="1785"/>
        <w:gridCol w:w="2835"/>
      </w:tblGrid>
      <w:tr w:rsidR="000135F3" w:rsidRPr="00EC463B" w:rsidTr="00BD3ED6">
        <w:trPr>
          <w:trHeight w:val="63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5F3" w:rsidRPr="00EC463B" w:rsidRDefault="000135F3" w:rsidP="00BD3ED6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EC463B">
              <w:rPr>
                <w:rFonts w:ascii="仿宋_GB2312" w:eastAsia="仿宋_GB2312" w:hAnsi="仿宋" w:hint="eastAsia"/>
                <w:color w:val="000000"/>
                <w:sz w:val="24"/>
              </w:rPr>
              <w:t>到达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时间</w:t>
            </w:r>
          </w:p>
        </w:tc>
        <w:tc>
          <w:tcPr>
            <w:tcW w:w="2145" w:type="dxa"/>
            <w:tcBorders>
              <w:top w:val="nil"/>
              <w:left w:val="nil"/>
              <w:right w:val="nil"/>
            </w:tcBorders>
            <w:vAlign w:val="bottom"/>
          </w:tcPr>
          <w:p w:rsidR="000135F3" w:rsidRPr="00EC463B" w:rsidRDefault="000135F3" w:rsidP="00BD3ED6">
            <w:pPr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5F3" w:rsidRPr="00EC463B" w:rsidRDefault="000135F3" w:rsidP="00BD3ED6">
            <w:pPr>
              <w:spacing w:line="4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离开</w:t>
            </w:r>
            <w:r w:rsidRPr="00EC463B">
              <w:rPr>
                <w:rFonts w:ascii="仿宋_GB2312" w:eastAsia="仿宋_GB2312" w:hAnsi="仿宋" w:hint="eastAsia"/>
                <w:color w:val="000000"/>
                <w:sz w:val="24"/>
              </w:rPr>
              <w:t>时间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0135F3" w:rsidRPr="00EC463B" w:rsidRDefault="000135F3" w:rsidP="00BD3ED6">
            <w:pPr>
              <w:spacing w:line="4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</w:tbl>
    <w:p w:rsidR="000135F3" w:rsidRDefault="000135F3" w:rsidP="000135F3">
      <w:pPr>
        <w:spacing w:line="460" w:lineRule="exact"/>
        <w:rPr>
          <w:rFonts w:ascii="仿宋_GB2312" w:eastAsia="仿宋_GB2312" w:hAnsi="仿宋" w:hint="eastAsia"/>
          <w:b/>
          <w:i/>
          <w:color w:val="000000"/>
          <w:sz w:val="24"/>
        </w:rPr>
      </w:pPr>
    </w:p>
    <w:p w:rsidR="000135F3" w:rsidRDefault="000135F3" w:rsidP="000135F3">
      <w:pPr>
        <w:spacing w:line="460" w:lineRule="exact"/>
        <w:rPr>
          <w:rFonts w:ascii="仿宋_GB2312" w:eastAsia="仿宋_GB2312" w:hAnsi="仿宋" w:hint="eastAsia"/>
          <w:color w:val="000000"/>
          <w:sz w:val="24"/>
        </w:rPr>
      </w:pPr>
      <w:r>
        <w:rPr>
          <w:rFonts w:ascii="仿宋_GB2312" w:eastAsia="仿宋_GB2312" w:hAnsi="仿宋" w:hint="eastAsia"/>
          <w:b/>
          <w:i/>
          <w:color w:val="000000"/>
          <w:sz w:val="24"/>
        </w:rPr>
        <w:t>是否需要协助提供住宿</w:t>
      </w:r>
      <w:r w:rsidRPr="00EC463B">
        <w:rPr>
          <w:rFonts w:ascii="仿宋_GB2312" w:eastAsia="仿宋_GB2312" w:hAnsi="仿宋" w:hint="eastAsia"/>
          <w:b/>
          <w:i/>
          <w:color w:val="000000"/>
          <w:sz w:val="24"/>
        </w:rPr>
        <w:t>：</w:t>
      </w:r>
      <w:r w:rsidRPr="00EC463B">
        <w:rPr>
          <w:rFonts w:ascii="仿宋_GB2312" w:eastAsia="仿宋_GB2312" w:hAnsi="仿宋" w:hint="eastAsia"/>
          <w:color w:val="000000"/>
          <w:sz w:val="24"/>
        </w:rPr>
        <w:sym w:font="Wingdings" w:char="F06F"/>
      </w:r>
      <w:r w:rsidRPr="00EC463B">
        <w:rPr>
          <w:rFonts w:ascii="仿宋_GB2312" w:eastAsia="仿宋_GB2312" w:hAnsi="仿宋" w:hint="eastAsia"/>
          <w:color w:val="000000"/>
          <w:sz w:val="24"/>
        </w:rPr>
        <w:t xml:space="preserve">     </w:t>
      </w:r>
      <w:r>
        <w:rPr>
          <w:rFonts w:ascii="仿宋_GB2312" w:eastAsia="仿宋_GB2312" w:hAnsi="仿宋" w:hint="eastAsia"/>
          <w:color w:val="000000"/>
          <w:sz w:val="24"/>
        </w:rPr>
        <w:t>是</w:t>
      </w:r>
      <w:r w:rsidRPr="00EC463B">
        <w:rPr>
          <w:rFonts w:ascii="仿宋_GB2312" w:eastAsia="仿宋_GB2312" w:hAnsi="仿宋" w:hint="eastAsia"/>
          <w:color w:val="000000"/>
          <w:sz w:val="24"/>
        </w:rPr>
        <w:tab/>
        <w:t xml:space="preserve">   </w:t>
      </w:r>
      <w:r w:rsidRPr="00EC463B">
        <w:rPr>
          <w:rFonts w:ascii="仿宋_GB2312" w:eastAsia="仿宋_GB2312" w:hAnsi="仿宋" w:hint="eastAsia"/>
          <w:color w:val="000000"/>
          <w:sz w:val="24"/>
        </w:rPr>
        <w:sym w:font="Wingdings" w:char="F06F"/>
      </w:r>
      <w:r w:rsidRPr="00EC463B">
        <w:rPr>
          <w:rFonts w:ascii="仿宋_GB2312" w:eastAsia="仿宋_GB2312" w:hAnsi="仿宋" w:hint="eastAsia"/>
          <w:color w:val="000000"/>
          <w:sz w:val="24"/>
        </w:rPr>
        <w:t xml:space="preserve">    </w:t>
      </w:r>
      <w:r>
        <w:rPr>
          <w:rFonts w:ascii="仿宋_GB2312" w:eastAsia="仿宋_GB2312" w:hAnsi="仿宋" w:hint="eastAsia"/>
          <w:color w:val="000000"/>
          <w:sz w:val="24"/>
        </w:rPr>
        <w:t>否</w:t>
      </w:r>
      <w:r w:rsidRPr="00EC463B">
        <w:rPr>
          <w:rFonts w:ascii="仿宋_GB2312" w:eastAsia="仿宋_GB2312" w:hAnsi="仿宋" w:hint="eastAsia"/>
          <w:color w:val="000000"/>
          <w:sz w:val="24"/>
        </w:rPr>
        <w:t xml:space="preserve">           </w:t>
      </w:r>
    </w:p>
    <w:p w:rsidR="000135F3" w:rsidRDefault="000135F3" w:rsidP="000135F3">
      <w:pPr>
        <w:rPr>
          <w:rFonts w:ascii="仿宋_GB2312" w:eastAsia="仿宋_GB2312" w:hAnsi="仿宋" w:hint="eastAsia"/>
          <w:color w:val="000000"/>
          <w:sz w:val="24"/>
        </w:rPr>
      </w:pPr>
    </w:p>
    <w:p w:rsidR="000135F3" w:rsidRDefault="000135F3" w:rsidP="000135F3">
      <w:pPr>
        <w:rPr>
          <w:rFonts w:ascii="仿宋_GB2312" w:eastAsia="仿宋_GB2312" w:hAnsi="仿宋" w:hint="eastAsia"/>
          <w:color w:val="000000"/>
          <w:sz w:val="24"/>
        </w:rPr>
      </w:pPr>
    </w:p>
    <w:p w:rsidR="000135F3" w:rsidRDefault="000135F3" w:rsidP="000135F3">
      <w:pPr>
        <w:rPr>
          <w:rFonts w:ascii="仿宋_GB2312" w:eastAsia="仿宋_GB2312" w:hAnsi="仿宋" w:hint="eastAsia"/>
          <w:color w:val="000000"/>
          <w:sz w:val="24"/>
        </w:rPr>
      </w:pPr>
    </w:p>
    <w:p w:rsidR="000135F3" w:rsidRDefault="000135F3" w:rsidP="000135F3">
      <w:pPr>
        <w:rPr>
          <w:rFonts w:ascii="仿宋_GB2312" w:eastAsia="仿宋_GB2312" w:hAnsi="仿宋" w:hint="eastAsia"/>
          <w:color w:val="000000"/>
          <w:sz w:val="24"/>
        </w:rPr>
      </w:pPr>
    </w:p>
    <w:p w:rsidR="000135F3" w:rsidRDefault="000135F3" w:rsidP="000135F3">
      <w:pPr>
        <w:rPr>
          <w:rFonts w:ascii="仿宋_GB2312" w:eastAsia="仿宋_GB2312" w:hAnsi="方正小标宋" w:cs="方正小标宋" w:hint="eastAsia"/>
          <w:szCs w:val="21"/>
        </w:rPr>
      </w:pPr>
    </w:p>
    <w:p w:rsidR="00006267" w:rsidRPr="000135F3" w:rsidRDefault="00006267"/>
    <w:sectPr w:rsidR="00006267" w:rsidRPr="00013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267" w:rsidRDefault="00006267" w:rsidP="000135F3">
      <w:r>
        <w:separator/>
      </w:r>
    </w:p>
  </w:endnote>
  <w:endnote w:type="continuationSeparator" w:id="1">
    <w:p w:rsidR="00006267" w:rsidRDefault="00006267" w:rsidP="00013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267" w:rsidRDefault="00006267" w:rsidP="000135F3">
      <w:r>
        <w:separator/>
      </w:r>
    </w:p>
  </w:footnote>
  <w:footnote w:type="continuationSeparator" w:id="1">
    <w:p w:rsidR="00006267" w:rsidRDefault="00006267" w:rsidP="000135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5F3"/>
    <w:rsid w:val="00006267"/>
    <w:rsid w:val="0001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3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35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35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35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2015-07-03T08:41:00Z</dcterms:created>
  <dcterms:modified xsi:type="dcterms:W3CDTF">2015-07-03T08:42:00Z</dcterms:modified>
</cp:coreProperties>
</file>