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C2" w:rsidRDefault="00BF0EC2" w:rsidP="00BF0EC2">
      <w:pPr>
        <w:spacing w:line="560" w:lineRule="exact"/>
        <w:rPr>
          <w:rFonts w:ascii="仿宋" w:eastAsia="仿宋" w:hAnsi="仿宋"/>
          <w:sz w:val="32"/>
          <w:szCs w:val="32"/>
        </w:rPr>
      </w:pPr>
      <w:r w:rsidRPr="002522F8">
        <w:rPr>
          <w:rFonts w:ascii="黑体" w:eastAsia="黑体" w:hAnsi="黑体" w:hint="eastAsia"/>
          <w:sz w:val="32"/>
          <w:szCs w:val="32"/>
        </w:rPr>
        <w:t>附件</w:t>
      </w:r>
      <w:r w:rsidRPr="002522F8">
        <w:rPr>
          <w:rFonts w:ascii="黑体" w:eastAsia="黑体" w:hAnsi="黑体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F0EC2" w:rsidRDefault="00BF0EC2" w:rsidP="00BF0EC2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BF0EC2" w:rsidRDefault="00BF0EC2" w:rsidP="00BF0EC2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CC3FA3">
        <w:rPr>
          <w:rFonts w:ascii="方正小标宋简体" w:eastAsia="方正小标宋简体" w:hAnsi="宋体" w:cs="宋体" w:hint="eastAsia"/>
          <w:kern w:val="0"/>
          <w:sz w:val="44"/>
          <w:szCs w:val="44"/>
        </w:rPr>
        <w:t>培训班</w:t>
      </w:r>
      <w:r w:rsidRPr="00BD6494">
        <w:rPr>
          <w:rFonts w:ascii="方正小标宋简体" w:eastAsia="方正小标宋简体" w:hAnsi="宋体" w:cs="宋体" w:hint="eastAsia"/>
          <w:kern w:val="0"/>
          <w:sz w:val="44"/>
          <w:szCs w:val="44"/>
        </w:rPr>
        <w:t>日程</w:t>
      </w:r>
    </w:p>
    <w:p w:rsidR="00BF0EC2" w:rsidRPr="006A100B" w:rsidRDefault="00BF0EC2" w:rsidP="00BF0EC2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722"/>
        <w:gridCol w:w="2841"/>
      </w:tblGrid>
      <w:tr w:rsidR="00BF0EC2" w:rsidRPr="00450E3D" w:rsidTr="00AD13FC">
        <w:trPr>
          <w:jc w:val="center"/>
        </w:trPr>
        <w:tc>
          <w:tcPr>
            <w:tcW w:w="959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培训内容及其他事项</w:t>
            </w:r>
          </w:p>
        </w:tc>
        <w:tc>
          <w:tcPr>
            <w:tcW w:w="2841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地</w:t>
            </w:r>
            <w:r w:rsidRPr="00450E3D"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点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 w:val="restart"/>
            <w:vAlign w:val="center"/>
          </w:tcPr>
          <w:p w:rsidR="00BF0EC2" w:rsidRDefault="00BF0EC2" w:rsidP="00AD13F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9</w:t>
            </w:r>
          </w:p>
          <w:p w:rsidR="00BF0EC2" w:rsidRDefault="00BF0EC2" w:rsidP="00AD13F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</w:p>
          <w:p w:rsidR="00BF0EC2" w:rsidRDefault="00BF0EC2" w:rsidP="00AD13F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 w:rsidRPr="00450E3D"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</w:p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报到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莲花山宾馆前台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宾馆餐厅</w:t>
            </w:r>
          </w:p>
        </w:tc>
      </w:tr>
      <w:tr w:rsidR="00BF0EC2" w:rsidRPr="00450E3D" w:rsidTr="00AD13FC">
        <w:trPr>
          <w:trHeight w:val="463"/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预备会议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宾馆会议室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 w:val="restart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9</w:t>
            </w:r>
          </w:p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</w:p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4</w:t>
            </w:r>
          </w:p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早餐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宾馆餐厅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无线电测向竞赛规则</w:t>
            </w:r>
          </w:p>
        </w:tc>
        <w:tc>
          <w:tcPr>
            <w:tcW w:w="2841" w:type="dxa"/>
            <w:vMerge w:val="restart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宾馆会议室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定向越野竞赛规则</w:t>
            </w:r>
          </w:p>
        </w:tc>
        <w:tc>
          <w:tcPr>
            <w:tcW w:w="2841" w:type="dxa"/>
            <w:vMerge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宾馆餐厅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航空模型竞赛规则</w:t>
            </w:r>
          </w:p>
        </w:tc>
        <w:tc>
          <w:tcPr>
            <w:tcW w:w="2841" w:type="dxa"/>
            <w:vMerge w:val="restart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宾馆会议室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车辆模型竞赛规则</w:t>
            </w:r>
          </w:p>
        </w:tc>
        <w:tc>
          <w:tcPr>
            <w:tcW w:w="2841" w:type="dxa"/>
            <w:vMerge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宾馆餐厅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 w:val="restart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9</w:t>
            </w:r>
          </w:p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</w:p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5</w:t>
            </w:r>
          </w:p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450E3D">
              <w:rPr>
                <w:rFonts w:ascii="宋体" w:hAnsi="宋体" w:hint="eastAsia"/>
                <w:kern w:val="0"/>
                <w:sz w:val="28"/>
                <w:szCs w:val="28"/>
              </w:rPr>
              <w:t>早餐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宾馆餐厅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Default="00BF0EC2" w:rsidP="00AD13FC">
            <w:pPr>
              <w:spacing w:line="56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赛事组织与管理、裁判管理颁发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宾馆会议室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 w:hint="eastAsia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宾馆餐厅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外场实习、二级裁判员考核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宾馆会议室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Merge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vAlign w:val="center"/>
          </w:tcPr>
          <w:p w:rsidR="00BF0EC2" w:rsidRDefault="00BF0EC2" w:rsidP="00AD13F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宾馆餐厅</w:t>
            </w:r>
          </w:p>
        </w:tc>
      </w:tr>
      <w:tr w:rsidR="00BF0EC2" w:rsidRPr="00450E3D" w:rsidTr="00AD13FC">
        <w:trPr>
          <w:jc w:val="center"/>
        </w:trPr>
        <w:tc>
          <w:tcPr>
            <w:tcW w:w="959" w:type="dxa"/>
            <w:vAlign w:val="center"/>
          </w:tcPr>
          <w:p w:rsidR="00BF0EC2" w:rsidRPr="00450E3D" w:rsidRDefault="00BF0EC2" w:rsidP="00AD13FC">
            <w:pPr>
              <w:spacing w:line="5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16日</w:t>
            </w:r>
          </w:p>
        </w:tc>
        <w:tc>
          <w:tcPr>
            <w:tcW w:w="4722" w:type="dxa"/>
            <w:vAlign w:val="center"/>
          </w:tcPr>
          <w:p w:rsidR="00BF0EC2" w:rsidRDefault="00BF0EC2" w:rsidP="00AD13FC">
            <w:pPr>
              <w:spacing w:line="560" w:lineRule="exact"/>
              <w:jc w:val="center"/>
              <w:rPr>
                <w:rFonts w:ascii="宋体" w:hAnsi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早餐、疏散</w:t>
            </w:r>
          </w:p>
        </w:tc>
        <w:tc>
          <w:tcPr>
            <w:tcW w:w="2841" w:type="dxa"/>
            <w:vAlign w:val="center"/>
          </w:tcPr>
          <w:p w:rsidR="00BF0EC2" w:rsidRPr="007C285D" w:rsidRDefault="00BF0EC2" w:rsidP="00AD13FC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094F0F" w:rsidRDefault="00094F0F"/>
    <w:sectPr w:rsidR="00094F0F" w:rsidSect="0009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CC" w:rsidRDefault="004A38CC" w:rsidP="00BF0EC2">
      <w:r>
        <w:separator/>
      </w:r>
    </w:p>
  </w:endnote>
  <w:endnote w:type="continuationSeparator" w:id="0">
    <w:p w:rsidR="004A38CC" w:rsidRDefault="004A38CC" w:rsidP="00BF0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CC" w:rsidRDefault="004A38CC" w:rsidP="00BF0EC2">
      <w:r>
        <w:separator/>
      </w:r>
    </w:p>
  </w:footnote>
  <w:footnote w:type="continuationSeparator" w:id="0">
    <w:p w:rsidR="004A38CC" w:rsidRDefault="004A38CC" w:rsidP="00BF0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EC2"/>
    <w:rsid w:val="00094F0F"/>
    <w:rsid w:val="004A38CC"/>
    <w:rsid w:val="00BF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E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E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2013-09-09T01:28:00Z</dcterms:created>
  <dcterms:modified xsi:type="dcterms:W3CDTF">2013-09-09T01:28:00Z</dcterms:modified>
</cp:coreProperties>
</file>